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F55E" w14:textId="66C5834D" w:rsidR="00286FDB" w:rsidRPr="002350C9" w:rsidRDefault="007A2709" w:rsidP="002350C9">
      <w:pPr>
        <w:spacing w:line="360" w:lineRule="auto"/>
        <w:rPr>
          <w:rFonts w:ascii="Arial" w:hAnsi="Arial" w:cs="Arial"/>
          <w:sz w:val="26"/>
          <w:szCs w:val="26"/>
        </w:rPr>
      </w:pPr>
      <w:r w:rsidRPr="002350C9">
        <w:rPr>
          <w:rFonts w:ascii="Arial" w:hAnsi="Arial" w:cs="Arial"/>
          <w:noProof/>
          <w:sz w:val="26"/>
          <w:szCs w:val="26"/>
          <w:lang w:eastAsia="pl-PL"/>
        </w:rPr>
        <w:drawing>
          <wp:inline distT="0" distB="0" distL="0" distR="0" wp14:anchorId="7A4FADD8" wp14:editId="2100BFB9">
            <wp:extent cx="1120140" cy="716880"/>
            <wp:effectExtent l="0" t="0" r="3810" b="7620"/>
            <wp:docPr id="1467855701" name="Obraz 2" descr="Obraz zawierający Czcionka, tekst,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55701" name="Obraz 2" descr="Obraz zawierający Czcionka, tekst, Grafika, logo&#10;&#10;Opis wygenerowany automatyczni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243" cy="725266"/>
                    </a:xfrm>
                    <a:prstGeom prst="rect">
                      <a:avLst/>
                    </a:prstGeom>
                  </pic:spPr>
                </pic:pic>
              </a:graphicData>
            </a:graphic>
          </wp:inline>
        </w:drawing>
      </w:r>
    </w:p>
    <w:p w14:paraId="6E70A535" w14:textId="77777777" w:rsidR="00396AC3" w:rsidRPr="002350C9" w:rsidRDefault="00396AC3" w:rsidP="002350C9">
      <w:pPr>
        <w:tabs>
          <w:tab w:val="center" w:pos="6701"/>
        </w:tabs>
        <w:spacing w:after="0" w:line="360" w:lineRule="auto"/>
        <w:rPr>
          <w:rFonts w:ascii="Arial" w:eastAsia="Times New Roman" w:hAnsi="Arial" w:cs="Arial"/>
          <w:color w:val="000000"/>
          <w:kern w:val="0"/>
          <w:sz w:val="26"/>
          <w:szCs w:val="26"/>
          <w:lang w:eastAsia="pl-PL"/>
          <w14:ligatures w14:val="none"/>
        </w:rPr>
      </w:pPr>
    </w:p>
    <w:p w14:paraId="17557576" w14:textId="479E8C04" w:rsidR="00396AC3" w:rsidRPr="002350C9" w:rsidRDefault="00396AC3" w:rsidP="002350C9">
      <w:pPr>
        <w:tabs>
          <w:tab w:val="center" w:pos="6701"/>
        </w:tabs>
        <w:spacing w:after="0" w:line="360" w:lineRule="auto"/>
        <w:rPr>
          <w:rFonts w:ascii="Arial" w:eastAsia="Times New Roman" w:hAnsi="Arial" w:cs="Arial"/>
          <w:color w:val="000000"/>
          <w:kern w:val="0"/>
          <w:sz w:val="26"/>
          <w:szCs w:val="26"/>
          <w:lang w:eastAsia="pl-PL"/>
          <w14:ligatures w14:val="none"/>
        </w:rPr>
      </w:pPr>
      <w:r w:rsidRPr="002350C9">
        <w:rPr>
          <w:rFonts w:ascii="Arial" w:eastAsia="Times New Roman" w:hAnsi="Arial" w:cs="Arial"/>
          <w:color w:val="000000"/>
          <w:kern w:val="0"/>
          <w:sz w:val="26"/>
          <w:szCs w:val="26"/>
          <w:lang w:eastAsia="pl-PL"/>
          <w14:ligatures w14:val="none"/>
        </w:rPr>
        <w:t>Pałac Młodzieży</w:t>
      </w:r>
      <w:r w:rsidR="003135A6" w:rsidRPr="002350C9">
        <w:rPr>
          <w:rFonts w:ascii="Arial" w:eastAsia="Times New Roman" w:hAnsi="Arial" w:cs="Arial"/>
          <w:color w:val="000000"/>
          <w:kern w:val="0"/>
          <w:sz w:val="26"/>
          <w:szCs w:val="26"/>
          <w:lang w:eastAsia="pl-PL"/>
          <w14:ligatures w14:val="none"/>
        </w:rPr>
        <w:tab/>
      </w:r>
      <w:r w:rsidR="003135A6" w:rsidRPr="002350C9">
        <w:rPr>
          <w:rFonts w:ascii="Arial" w:eastAsia="Times New Roman" w:hAnsi="Arial" w:cs="Arial"/>
          <w:color w:val="000000"/>
          <w:kern w:val="0"/>
          <w:sz w:val="26"/>
          <w:szCs w:val="26"/>
          <w:lang w:eastAsia="pl-PL"/>
          <w14:ligatures w14:val="none"/>
        </w:rPr>
        <w:tab/>
      </w:r>
      <w:r w:rsidR="003135A6" w:rsidRPr="002350C9">
        <w:rPr>
          <w:rFonts w:ascii="Arial" w:eastAsia="Times New Roman" w:hAnsi="Arial" w:cs="Arial"/>
          <w:color w:val="000000"/>
          <w:kern w:val="0"/>
          <w:sz w:val="26"/>
          <w:szCs w:val="26"/>
          <w:lang w:eastAsia="pl-PL"/>
          <w14:ligatures w14:val="none"/>
        </w:rPr>
        <w:tab/>
      </w:r>
    </w:p>
    <w:p w14:paraId="61A67F24" w14:textId="061EF292" w:rsidR="00396AC3" w:rsidRPr="002350C9" w:rsidRDefault="00396AC3" w:rsidP="002350C9">
      <w:pPr>
        <w:tabs>
          <w:tab w:val="center" w:pos="6701"/>
        </w:tabs>
        <w:spacing w:after="0" w:line="360" w:lineRule="auto"/>
        <w:rPr>
          <w:rFonts w:ascii="Arial" w:eastAsia="Calibri" w:hAnsi="Arial" w:cs="Arial"/>
          <w:noProof/>
          <w:color w:val="000000"/>
          <w:kern w:val="0"/>
          <w:sz w:val="26"/>
          <w:szCs w:val="26"/>
          <w:lang w:eastAsia="pl-PL"/>
          <w14:ligatures w14:val="none"/>
        </w:rPr>
      </w:pPr>
      <w:r w:rsidRPr="002350C9">
        <w:rPr>
          <w:rFonts w:ascii="Arial" w:eastAsia="Times New Roman" w:hAnsi="Arial" w:cs="Arial"/>
          <w:color w:val="000000"/>
          <w:kern w:val="0"/>
          <w:sz w:val="26"/>
          <w:szCs w:val="26"/>
          <w:lang w:eastAsia="pl-PL"/>
          <w14:ligatures w14:val="none"/>
        </w:rPr>
        <w:t>im. Juliana Tuwima</w:t>
      </w:r>
      <w:r w:rsidRPr="002350C9">
        <w:rPr>
          <w:rFonts w:ascii="Arial" w:eastAsia="Times New Roman" w:hAnsi="Arial" w:cs="Arial"/>
          <w:color w:val="000000"/>
          <w:kern w:val="0"/>
          <w:sz w:val="26"/>
          <w:szCs w:val="26"/>
          <w:lang w:eastAsia="pl-PL"/>
          <w14:ligatures w14:val="none"/>
        </w:rPr>
        <w:br/>
        <w:t>al. ks. kard. S. Wyszyńskiego 86</w:t>
      </w:r>
      <w:r w:rsidRPr="002350C9">
        <w:rPr>
          <w:rFonts w:ascii="Arial" w:eastAsia="Times New Roman" w:hAnsi="Arial" w:cs="Arial"/>
          <w:color w:val="000000"/>
          <w:kern w:val="0"/>
          <w:sz w:val="26"/>
          <w:szCs w:val="26"/>
          <w:lang w:eastAsia="pl-PL"/>
          <w14:ligatures w14:val="none"/>
        </w:rPr>
        <w:br/>
        <w:t>94-050 Łódź</w:t>
      </w:r>
      <w:r w:rsidRPr="002350C9">
        <w:rPr>
          <w:rFonts w:ascii="Arial" w:eastAsia="Times New Roman" w:hAnsi="Arial" w:cs="Arial"/>
          <w:color w:val="000000"/>
          <w:kern w:val="0"/>
          <w:sz w:val="26"/>
          <w:szCs w:val="26"/>
          <w:lang w:eastAsia="pl-PL"/>
          <w14:ligatures w14:val="none"/>
        </w:rPr>
        <w:br/>
      </w:r>
    </w:p>
    <w:p w14:paraId="4B68636A" w14:textId="2A247329" w:rsidR="00396AC3" w:rsidRPr="002350C9" w:rsidRDefault="00396AC3" w:rsidP="002350C9">
      <w:pPr>
        <w:spacing w:after="271" w:line="360" w:lineRule="auto"/>
        <w:ind w:left="10" w:right="10" w:hanging="10"/>
        <w:rPr>
          <w:rFonts w:ascii="Arial" w:eastAsia="Times New Roman" w:hAnsi="Arial" w:cs="Arial"/>
          <w:b/>
          <w:color w:val="000000"/>
          <w:kern w:val="0"/>
          <w:sz w:val="26"/>
          <w:szCs w:val="26"/>
          <w:lang w:eastAsia="pl-PL"/>
          <w14:ligatures w14:val="none"/>
        </w:rPr>
      </w:pPr>
      <w:r w:rsidRPr="002350C9">
        <w:rPr>
          <w:rFonts w:ascii="Arial" w:eastAsia="Times New Roman" w:hAnsi="Arial" w:cs="Arial"/>
          <w:b/>
          <w:color w:val="000000"/>
          <w:kern w:val="0"/>
          <w:sz w:val="26"/>
          <w:szCs w:val="26"/>
          <w:lang w:eastAsia="pl-PL"/>
          <w14:ligatures w14:val="none"/>
        </w:rPr>
        <w:t>ZAPYTANIE OFERTOWE</w:t>
      </w:r>
    </w:p>
    <w:p w14:paraId="645ECC8E" w14:textId="7AF68AE5" w:rsidR="00954038" w:rsidRPr="002350C9" w:rsidRDefault="00954038" w:rsidP="002350C9">
      <w:pPr>
        <w:keepNext/>
        <w:tabs>
          <w:tab w:val="left" w:pos="540"/>
        </w:tabs>
        <w:spacing w:after="0" w:line="360" w:lineRule="auto"/>
        <w:ind w:firstLine="198"/>
        <w:outlineLvl w:val="1"/>
        <w:rPr>
          <w:rFonts w:ascii="Arial" w:eastAsia="Times New Roman" w:hAnsi="Arial" w:cs="Arial"/>
          <w:b/>
          <w:kern w:val="0"/>
          <w:sz w:val="26"/>
          <w:szCs w:val="26"/>
          <w:lang w:eastAsia="pl-PL"/>
          <w14:ligatures w14:val="none"/>
        </w:rPr>
      </w:pPr>
      <w:r w:rsidRPr="002350C9">
        <w:rPr>
          <w:rFonts w:ascii="Arial" w:eastAsia="Times New Roman" w:hAnsi="Arial" w:cs="Arial"/>
          <w:b/>
          <w:kern w:val="0"/>
          <w:sz w:val="26"/>
          <w:szCs w:val="26"/>
          <w:lang w:eastAsia="pl-PL"/>
          <w14:ligatures w14:val="none"/>
        </w:rPr>
        <w:t>w postępowaniu o udzielenie zamówienia publicznego</w:t>
      </w:r>
    </w:p>
    <w:p w14:paraId="5362A24B" w14:textId="61B9AB0B" w:rsidR="00954038" w:rsidRPr="002350C9" w:rsidRDefault="00954038" w:rsidP="002350C9">
      <w:pPr>
        <w:keepNext/>
        <w:tabs>
          <w:tab w:val="left" w:pos="540"/>
        </w:tabs>
        <w:spacing w:after="0" w:line="360" w:lineRule="auto"/>
        <w:ind w:firstLine="198"/>
        <w:outlineLvl w:val="1"/>
        <w:rPr>
          <w:rFonts w:ascii="Arial" w:eastAsia="Times New Roman" w:hAnsi="Arial" w:cs="Arial"/>
          <w:b/>
          <w:kern w:val="0"/>
          <w:sz w:val="26"/>
          <w:szCs w:val="26"/>
          <w:lang w:eastAsia="pl-PL"/>
          <w14:ligatures w14:val="none"/>
        </w:rPr>
      </w:pPr>
      <w:r w:rsidRPr="002350C9">
        <w:rPr>
          <w:rFonts w:ascii="Arial" w:eastAsia="Times New Roman" w:hAnsi="Arial" w:cs="Arial"/>
          <w:b/>
          <w:kern w:val="0"/>
          <w:sz w:val="26"/>
          <w:szCs w:val="26"/>
          <w:lang w:eastAsia="pl-PL"/>
          <w14:ligatures w14:val="none"/>
        </w:rPr>
        <w:t xml:space="preserve">prowadzonym przy zastosowaniu art. 2 ust.1 pkt1) co do którego przepisy ustawy </w:t>
      </w:r>
      <w:r w:rsidRPr="002350C9">
        <w:rPr>
          <w:rFonts w:ascii="Arial" w:eastAsia="Times New Roman" w:hAnsi="Arial" w:cs="Arial"/>
          <w:b/>
          <w:kern w:val="0"/>
          <w:sz w:val="26"/>
          <w:szCs w:val="26"/>
          <w:lang w:eastAsia="pl-PL"/>
          <w14:ligatures w14:val="none"/>
        </w:rPr>
        <w:br/>
        <w:t>z dnia 11 września 2019 r. Prawo zamówień publicznych (tj. Dz. U. z 2023 r., poz. 1605 ze zm.) nie mają zastosowania.</w:t>
      </w:r>
    </w:p>
    <w:p w14:paraId="2AE39CD0" w14:textId="77777777" w:rsidR="00954038" w:rsidRPr="002350C9" w:rsidRDefault="00954038" w:rsidP="002350C9">
      <w:pPr>
        <w:keepNext/>
        <w:tabs>
          <w:tab w:val="left" w:pos="540"/>
        </w:tabs>
        <w:spacing w:after="0" w:line="360" w:lineRule="auto"/>
        <w:ind w:firstLine="198"/>
        <w:outlineLvl w:val="1"/>
        <w:rPr>
          <w:rFonts w:ascii="Arial" w:eastAsia="Times New Roman" w:hAnsi="Arial" w:cs="Arial"/>
          <w:b/>
          <w:kern w:val="0"/>
          <w:sz w:val="26"/>
          <w:szCs w:val="26"/>
          <w:lang w:eastAsia="pl-PL"/>
          <w14:ligatures w14:val="none"/>
        </w:rPr>
      </w:pPr>
    </w:p>
    <w:p w14:paraId="7EBAC374" w14:textId="77777777" w:rsidR="00396AC3" w:rsidRPr="002350C9" w:rsidRDefault="00396AC3" w:rsidP="002350C9">
      <w:pPr>
        <w:numPr>
          <w:ilvl w:val="0"/>
          <w:numId w:val="1"/>
        </w:numPr>
        <w:spacing w:after="0" w:line="360" w:lineRule="auto"/>
        <w:contextualSpacing/>
        <w:rPr>
          <w:rFonts w:ascii="Arial" w:eastAsia="Calibri" w:hAnsi="Arial" w:cs="Arial"/>
          <w:bCs/>
          <w:kern w:val="0"/>
          <w:sz w:val="26"/>
          <w:szCs w:val="26"/>
          <w14:ligatures w14:val="none"/>
        </w:rPr>
      </w:pPr>
      <w:r w:rsidRPr="002350C9">
        <w:rPr>
          <w:rFonts w:ascii="Arial" w:eastAsia="Calibri" w:hAnsi="Arial" w:cs="Arial"/>
          <w:b/>
          <w:bCs/>
          <w:spacing w:val="-1"/>
          <w:kern w:val="0"/>
          <w:sz w:val="26"/>
          <w:szCs w:val="26"/>
          <w14:ligatures w14:val="none"/>
        </w:rPr>
        <w:t xml:space="preserve">Zamawiający:  </w:t>
      </w:r>
      <w:r w:rsidRPr="002350C9">
        <w:rPr>
          <w:rFonts w:ascii="Arial" w:eastAsia="Calibri" w:hAnsi="Arial" w:cs="Arial"/>
          <w:bCs/>
          <w:spacing w:val="-1"/>
          <w:kern w:val="0"/>
          <w:sz w:val="26"/>
          <w:szCs w:val="26"/>
          <w14:ligatures w14:val="none"/>
        </w:rPr>
        <w:t xml:space="preserve">Pałac Młodzieży im. Juliana Tuwima </w:t>
      </w:r>
      <w:r w:rsidRPr="002350C9">
        <w:rPr>
          <w:rFonts w:ascii="Arial" w:eastAsia="Calibri" w:hAnsi="Arial" w:cs="Arial"/>
          <w:bCs/>
          <w:kern w:val="0"/>
          <w:sz w:val="26"/>
          <w:szCs w:val="26"/>
          <w14:ligatures w14:val="none"/>
        </w:rPr>
        <w:t xml:space="preserve">al. Ks. Kard. ST. Wyszyńskiego 86, 94-050 Łódź, </w:t>
      </w:r>
      <w:r w:rsidRPr="002350C9">
        <w:rPr>
          <w:rFonts w:ascii="Arial" w:eastAsia="Times New Roman" w:hAnsi="Arial" w:cs="Arial"/>
          <w:kern w:val="0"/>
          <w:sz w:val="26"/>
          <w:szCs w:val="26"/>
          <w:lang w:eastAsia="pl-PL"/>
          <w14:ligatures w14:val="none"/>
        </w:rPr>
        <w:t xml:space="preserve"> </w:t>
      </w:r>
      <w:r w:rsidRPr="002350C9">
        <w:rPr>
          <w:rFonts w:ascii="Arial" w:eastAsia="Calibri" w:hAnsi="Arial" w:cs="Arial"/>
          <w:bCs/>
          <w:kern w:val="0"/>
          <w:sz w:val="26"/>
          <w:szCs w:val="26"/>
          <w14:ligatures w14:val="none"/>
        </w:rPr>
        <w:t>e-mail: pm@palacm.elodz.edu.pl</w:t>
      </w:r>
    </w:p>
    <w:p w14:paraId="5DE93333" w14:textId="77777777" w:rsidR="00396AC3" w:rsidRPr="002350C9" w:rsidRDefault="00396AC3" w:rsidP="002350C9">
      <w:pPr>
        <w:numPr>
          <w:ilvl w:val="0"/>
          <w:numId w:val="1"/>
        </w:numPr>
        <w:shd w:val="clear" w:color="auto" w:fill="FFFFFF"/>
        <w:tabs>
          <w:tab w:val="left" w:pos="259"/>
          <w:tab w:val="left" w:leader="dot" w:pos="8837"/>
        </w:tabs>
        <w:spacing w:before="283" w:after="200" w:line="360" w:lineRule="auto"/>
        <w:contextualSpacing/>
        <w:rPr>
          <w:rFonts w:ascii="Arial" w:eastAsia="Calibri" w:hAnsi="Arial" w:cs="Arial"/>
          <w:spacing w:val="-3"/>
          <w:kern w:val="0"/>
          <w:sz w:val="26"/>
          <w:szCs w:val="26"/>
          <w14:ligatures w14:val="none"/>
        </w:rPr>
      </w:pPr>
      <w:r w:rsidRPr="002350C9">
        <w:rPr>
          <w:rFonts w:ascii="Arial" w:eastAsia="Calibri" w:hAnsi="Arial" w:cs="Arial"/>
          <w:b/>
          <w:bCs/>
          <w:spacing w:val="-1"/>
          <w:kern w:val="0"/>
          <w:sz w:val="26"/>
          <w:szCs w:val="26"/>
          <w14:ligatures w14:val="none"/>
        </w:rPr>
        <w:t xml:space="preserve">Adres strony:  </w:t>
      </w:r>
      <w:r w:rsidRPr="002350C9">
        <w:rPr>
          <w:rFonts w:ascii="Arial" w:eastAsia="Calibri" w:hAnsi="Arial" w:cs="Arial"/>
          <w:bCs/>
          <w:spacing w:val="-1"/>
          <w:kern w:val="0"/>
          <w:sz w:val="26"/>
          <w:szCs w:val="26"/>
          <w14:ligatures w14:val="none"/>
        </w:rPr>
        <w:t xml:space="preserve"> </w:t>
      </w:r>
      <w:hyperlink r:id="rId6" w:tgtFrame="_blank" w:history="1">
        <w:r w:rsidRPr="002350C9">
          <w:rPr>
            <w:rFonts w:ascii="Arial" w:eastAsia="Times New Roman" w:hAnsi="Arial" w:cs="Arial"/>
            <w:color w:val="0000FF"/>
            <w:kern w:val="0"/>
            <w:sz w:val="26"/>
            <w:szCs w:val="26"/>
            <w:u w:val="single"/>
            <w:lang w:eastAsia="pl-PL"/>
            <w14:ligatures w14:val="none"/>
          </w:rPr>
          <w:t>http://www.palacmlodziezy.lodz.pl</w:t>
        </w:r>
      </w:hyperlink>
    </w:p>
    <w:p w14:paraId="565E0152" w14:textId="77777777" w:rsidR="00396AC3" w:rsidRPr="002350C9" w:rsidRDefault="00396AC3" w:rsidP="002350C9">
      <w:pPr>
        <w:numPr>
          <w:ilvl w:val="0"/>
          <w:numId w:val="1"/>
        </w:numPr>
        <w:shd w:val="clear" w:color="auto" w:fill="FFFFFF"/>
        <w:tabs>
          <w:tab w:val="left" w:pos="259"/>
          <w:tab w:val="left" w:leader="dot" w:pos="8837"/>
        </w:tabs>
        <w:spacing w:before="283" w:after="200" w:line="360" w:lineRule="auto"/>
        <w:contextualSpacing/>
        <w:rPr>
          <w:rFonts w:ascii="Arial" w:eastAsia="Times New Roman" w:hAnsi="Arial" w:cs="Arial"/>
          <w:color w:val="000000"/>
          <w:kern w:val="0"/>
          <w:sz w:val="26"/>
          <w:szCs w:val="26"/>
          <w:lang w:eastAsia="pl-PL"/>
          <w14:ligatures w14:val="none"/>
        </w:rPr>
      </w:pPr>
      <w:r w:rsidRPr="002350C9">
        <w:rPr>
          <w:rFonts w:ascii="Arial" w:eastAsia="Calibri" w:hAnsi="Arial" w:cs="Arial"/>
          <w:b/>
          <w:spacing w:val="-3"/>
          <w:kern w:val="0"/>
          <w:sz w:val="26"/>
          <w:szCs w:val="26"/>
          <w14:ligatures w14:val="none"/>
        </w:rPr>
        <w:t>Podstawa prawna</w:t>
      </w:r>
      <w:r w:rsidRPr="002350C9">
        <w:rPr>
          <w:rFonts w:ascii="Arial" w:eastAsia="Times New Roman" w:hAnsi="Arial" w:cs="Arial"/>
          <w:color w:val="000000"/>
          <w:kern w:val="0"/>
          <w:sz w:val="26"/>
          <w:szCs w:val="26"/>
          <w:lang w:eastAsia="pl-PL"/>
          <w14:ligatures w14:val="none"/>
        </w:rPr>
        <w:t xml:space="preserve">: ustawa z dnia 4 kwietnia 2019 r. o dostępności cyfrowej stron internetowych i aplikacji mobilnych podmiotów publicznych (Dz. U. z 2019 roku poz. 848) </w:t>
      </w:r>
      <w:r w:rsidRPr="002350C9">
        <w:rPr>
          <w:rFonts w:ascii="Arial" w:eastAsia="Times New Roman" w:hAnsi="Arial" w:cs="Arial"/>
          <w:color w:val="000000"/>
          <w:kern w:val="0"/>
          <w:sz w:val="26"/>
          <w:szCs w:val="26"/>
          <w:lang w:eastAsia="pl-PL"/>
          <w14:ligatures w14:val="none"/>
        </w:rPr>
        <w:br/>
        <w:t>w tym, z wszystkimi Wytycznymi dla dostępności treści internetowych zawartych w załączniku do tej ustawy.</w:t>
      </w:r>
    </w:p>
    <w:p w14:paraId="6F657FCD" w14:textId="77777777" w:rsidR="00396AC3" w:rsidRPr="002350C9" w:rsidRDefault="00396AC3" w:rsidP="002350C9">
      <w:pPr>
        <w:numPr>
          <w:ilvl w:val="0"/>
          <w:numId w:val="1"/>
        </w:numPr>
        <w:shd w:val="clear" w:color="auto" w:fill="FFFFFF"/>
        <w:tabs>
          <w:tab w:val="left" w:pos="259"/>
          <w:tab w:val="left" w:leader="dot" w:pos="8837"/>
        </w:tabs>
        <w:spacing w:before="283" w:after="200" w:line="360" w:lineRule="auto"/>
        <w:contextualSpacing/>
        <w:rPr>
          <w:rFonts w:ascii="Arial" w:eastAsia="Times New Roman" w:hAnsi="Arial" w:cs="Arial"/>
          <w:color w:val="000000"/>
          <w:kern w:val="0"/>
          <w:sz w:val="26"/>
          <w:szCs w:val="26"/>
          <w:lang w:eastAsia="pl-PL"/>
          <w14:ligatures w14:val="none"/>
        </w:rPr>
      </w:pPr>
      <w:r w:rsidRPr="002350C9">
        <w:rPr>
          <w:rFonts w:ascii="Arial" w:eastAsia="Calibri" w:hAnsi="Arial" w:cs="Arial"/>
          <w:b/>
          <w:spacing w:val="-3"/>
          <w:kern w:val="0"/>
          <w:sz w:val="26"/>
          <w:szCs w:val="26"/>
          <w14:ligatures w14:val="none"/>
        </w:rPr>
        <w:t>Przedmiot zamówienie</w:t>
      </w:r>
      <w:r w:rsidRPr="002350C9">
        <w:rPr>
          <w:rFonts w:ascii="Arial" w:eastAsia="Times New Roman" w:hAnsi="Arial" w:cs="Arial"/>
          <w:color w:val="000000"/>
          <w:kern w:val="0"/>
          <w:sz w:val="26"/>
          <w:szCs w:val="26"/>
          <w:lang w:eastAsia="pl-PL"/>
          <w14:ligatures w14:val="none"/>
        </w:rPr>
        <w:t xml:space="preserve">: świadczenie usługi </w:t>
      </w:r>
      <w:r w:rsidRPr="002350C9">
        <w:rPr>
          <w:rFonts w:ascii="Arial" w:eastAsia="Calibri" w:hAnsi="Arial" w:cs="Arial"/>
          <w:color w:val="000000"/>
          <w:kern w:val="0"/>
          <w:sz w:val="26"/>
          <w:szCs w:val="26"/>
          <w14:ligatures w14:val="none"/>
        </w:rPr>
        <w:t xml:space="preserve">polegającej na przeprowadzeniu elektronicznego naboru na zajęcia zamknięte organizowane w formie półkolonii w okresie ferii zimowych i ferii letnich w roku 2025, </w:t>
      </w:r>
      <w:r w:rsidRPr="002350C9">
        <w:rPr>
          <w:rFonts w:ascii="Arial" w:eastAsia="Calibri" w:hAnsi="Arial" w:cs="Arial"/>
          <w:iCs/>
          <w:color w:val="000000"/>
          <w:kern w:val="0"/>
          <w:sz w:val="26"/>
          <w:szCs w:val="26"/>
          <w14:ligatures w14:val="none"/>
        </w:rPr>
        <w:t>w placówkach dla których Miasto Łódź jest organem prowadzącym oraz prowadzenie ewidencji dzieci i uczniów uczestniczących w naborze na wyżej wymienione zajęcia.</w:t>
      </w:r>
    </w:p>
    <w:p w14:paraId="23E4D396" w14:textId="77777777" w:rsidR="00396AC3" w:rsidRPr="002350C9" w:rsidRDefault="00396AC3" w:rsidP="002350C9">
      <w:pPr>
        <w:numPr>
          <w:ilvl w:val="0"/>
          <w:numId w:val="1"/>
        </w:numPr>
        <w:shd w:val="clear" w:color="auto" w:fill="FFFFFF"/>
        <w:tabs>
          <w:tab w:val="left" w:pos="259"/>
          <w:tab w:val="left" w:leader="dot" w:pos="8837"/>
        </w:tabs>
        <w:spacing w:before="283" w:after="200" w:line="360" w:lineRule="auto"/>
        <w:contextualSpacing/>
        <w:rPr>
          <w:rFonts w:ascii="Arial" w:eastAsia="Times New Roman" w:hAnsi="Arial" w:cs="Arial"/>
          <w:color w:val="000000"/>
          <w:kern w:val="0"/>
          <w:sz w:val="26"/>
          <w:szCs w:val="26"/>
          <w:lang w:eastAsia="pl-PL"/>
          <w14:ligatures w14:val="none"/>
        </w:rPr>
      </w:pPr>
      <w:r w:rsidRPr="002350C9">
        <w:rPr>
          <w:rFonts w:ascii="Arial" w:eastAsia="Calibri" w:hAnsi="Arial" w:cs="Arial"/>
          <w:b/>
          <w:spacing w:val="-3"/>
          <w:kern w:val="0"/>
          <w:sz w:val="26"/>
          <w:szCs w:val="26"/>
          <w14:ligatures w14:val="none"/>
        </w:rPr>
        <w:lastRenderedPageBreak/>
        <w:t xml:space="preserve">Opis przedmiotu zamówienia:  </w:t>
      </w:r>
      <w:r w:rsidRPr="002350C9">
        <w:rPr>
          <w:rFonts w:ascii="Arial" w:eastAsia="Calibri" w:hAnsi="Arial" w:cs="Arial"/>
          <w:spacing w:val="-3"/>
          <w:kern w:val="0"/>
          <w:sz w:val="26"/>
          <w:szCs w:val="26"/>
          <w14:ligatures w14:val="none"/>
        </w:rPr>
        <w:t xml:space="preserve">Załącznik nr 1 </w:t>
      </w:r>
    </w:p>
    <w:p w14:paraId="1C95DB90" w14:textId="77777777" w:rsidR="00396AC3" w:rsidRPr="002350C9" w:rsidRDefault="00396AC3" w:rsidP="002350C9">
      <w:pPr>
        <w:numPr>
          <w:ilvl w:val="0"/>
          <w:numId w:val="1"/>
        </w:numPr>
        <w:shd w:val="clear" w:color="auto" w:fill="FFFFFF"/>
        <w:tabs>
          <w:tab w:val="left" w:pos="259"/>
          <w:tab w:val="left" w:leader="dot" w:pos="8837"/>
        </w:tabs>
        <w:spacing w:before="283" w:after="200" w:line="360" w:lineRule="auto"/>
        <w:contextualSpacing/>
        <w:rPr>
          <w:rFonts w:ascii="Arial" w:eastAsia="Times New Roman" w:hAnsi="Arial" w:cs="Arial"/>
          <w:color w:val="000000"/>
          <w:kern w:val="0"/>
          <w:sz w:val="26"/>
          <w:szCs w:val="26"/>
          <w:lang w:eastAsia="pl-PL"/>
          <w14:ligatures w14:val="none"/>
        </w:rPr>
      </w:pPr>
      <w:r w:rsidRPr="002350C9">
        <w:rPr>
          <w:rFonts w:ascii="Arial" w:eastAsia="Calibri" w:hAnsi="Arial" w:cs="Arial"/>
          <w:b/>
          <w:spacing w:val="-3"/>
          <w:kern w:val="0"/>
          <w:sz w:val="26"/>
          <w:szCs w:val="26"/>
          <w14:ligatures w14:val="none"/>
        </w:rPr>
        <w:t>Kryteria oceny ofert:</w:t>
      </w:r>
      <w:r w:rsidRPr="002350C9">
        <w:rPr>
          <w:rFonts w:ascii="Arial" w:eastAsia="Times New Roman" w:hAnsi="Arial" w:cs="Arial"/>
          <w:color w:val="000000"/>
          <w:kern w:val="0"/>
          <w:sz w:val="26"/>
          <w:szCs w:val="26"/>
          <w:lang w:eastAsia="pl-PL"/>
          <w14:ligatures w14:val="none"/>
        </w:rPr>
        <w:t xml:space="preserve"> </w:t>
      </w:r>
    </w:p>
    <w:p w14:paraId="3C14F463" w14:textId="77777777" w:rsidR="00396AC3" w:rsidRPr="002350C9" w:rsidRDefault="00396AC3" w:rsidP="002350C9">
      <w:pPr>
        <w:numPr>
          <w:ilvl w:val="0"/>
          <w:numId w:val="2"/>
        </w:numPr>
        <w:shd w:val="clear" w:color="auto" w:fill="FFFFFF"/>
        <w:tabs>
          <w:tab w:val="left" w:pos="259"/>
          <w:tab w:val="left" w:leader="dot" w:pos="8837"/>
        </w:tabs>
        <w:spacing w:before="283" w:after="200" w:line="360" w:lineRule="auto"/>
        <w:contextualSpacing/>
        <w:rPr>
          <w:rFonts w:ascii="Arial" w:eastAsia="Times New Roman" w:hAnsi="Arial" w:cs="Arial"/>
          <w:color w:val="000000"/>
          <w:kern w:val="0"/>
          <w:sz w:val="26"/>
          <w:szCs w:val="26"/>
          <w:lang w:eastAsia="pl-PL"/>
          <w14:ligatures w14:val="none"/>
        </w:rPr>
      </w:pPr>
      <w:r w:rsidRPr="002350C9">
        <w:rPr>
          <w:rFonts w:ascii="Arial" w:eastAsia="Calibri" w:hAnsi="Arial" w:cs="Arial"/>
          <w:kern w:val="0"/>
          <w:sz w:val="26"/>
          <w:szCs w:val="26"/>
          <w14:ligatures w14:val="none"/>
        </w:rPr>
        <w:t>Cena – 90%</w:t>
      </w:r>
    </w:p>
    <w:p w14:paraId="0AF041F9" w14:textId="77777777" w:rsidR="00396AC3" w:rsidRPr="002350C9" w:rsidRDefault="00396AC3" w:rsidP="002350C9">
      <w:pPr>
        <w:numPr>
          <w:ilvl w:val="0"/>
          <w:numId w:val="2"/>
        </w:numPr>
        <w:spacing w:after="20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Doświadczenie z zakresie usług informatycznych w jednostkach oświatowych – 10%</w:t>
      </w:r>
    </w:p>
    <w:p w14:paraId="3E1FB64A" w14:textId="77777777" w:rsidR="00396AC3" w:rsidRPr="002350C9" w:rsidRDefault="00396AC3" w:rsidP="002350C9">
      <w:pPr>
        <w:spacing w:after="200" w:line="360" w:lineRule="auto"/>
        <w:ind w:left="1080"/>
        <w:rPr>
          <w:rFonts w:ascii="Arial" w:eastAsia="Calibri" w:hAnsi="Arial" w:cs="Arial"/>
          <w:kern w:val="0"/>
          <w:sz w:val="26"/>
          <w:szCs w:val="26"/>
          <w14:ligatures w14:val="none"/>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045"/>
        <w:gridCol w:w="1561"/>
        <w:gridCol w:w="1676"/>
      </w:tblGrid>
      <w:tr w:rsidR="00396AC3" w:rsidRPr="002350C9" w14:paraId="4620D279" w14:textId="77777777" w:rsidTr="00342F87">
        <w:tc>
          <w:tcPr>
            <w:tcW w:w="703" w:type="dxa"/>
            <w:shd w:val="clear" w:color="auto" w:fill="auto"/>
          </w:tcPr>
          <w:p w14:paraId="61A0FDA3" w14:textId="77777777" w:rsidR="00396AC3" w:rsidRPr="002350C9" w:rsidRDefault="00396AC3" w:rsidP="002350C9">
            <w:pPr>
              <w:spacing w:after="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Lp.</w:t>
            </w:r>
          </w:p>
        </w:tc>
        <w:tc>
          <w:tcPr>
            <w:tcW w:w="4093" w:type="dxa"/>
            <w:shd w:val="clear" w:color="auto" w:fill="auto"/>
          </w:tcPr>
          <w:p w14:paraId="782F3E5D" w14:textId="77777777" w:rsidR="00396AC3" w:rsidRPr="002350C9" w:rsidRDefault="00396AC3" w:rsidP="002350C9">
            <w:pPr>
              <w:spacing w:after="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Kryterium</w:t>
            </w:r>
          </w:p>
        </w:tc>
        <w:tc>
          <w:tcPr>
            <w:tcW w:w="1553" w:type="dxa"/>
            <w:shd w:val="clear" w:color="auto" w:fill="auto"/>
          </w:tcPr>
          <w:p w14:paraId="4778620E" w14:textId="77777777" w:rsidR="00396AC3" w:rsidRPr="002350C9" w:rsidRDefault="00396AC3" w:rsidP="002350C9">
            <w:pPr>
              <w:spacing w:after="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Znaczenie procentowe</w:t>
            </w:r>
          </w:p>
        </w:tc>
        <w:tc>
          <w:tcPr>
            <w:tcW w:w="1633" w:type="dxa"/>
            <w:shd w:val="clear" w:color="auto" w:fill="auto"/>
          </w:tcPr>
          <w:p w14:paraId="70569F0E" w14:textId="77777777" w:rsidR="00396AC3" w:rsidRPr="002350C9" w:rsidRDefault="00396AC3" w:rsidP="002350C9">
            <w:pPr>
              <w:spacing w:after="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Maksymalna liczba punktów, które może otrzymać oferta</w:t>
            </w:r>
          </w:p>
        </w:tc>
      </w:tr>
      <w:tr w:rsidR="00396AC3" w:rsidRPr="002350C9" w14:paraId="4012D48D" w14:textId="77777777" w:rsidTr="00342F87">
        <w:tc>
          <w:tcPr>
            <w:tcW w:w="703" w:type="dxa"/>
            <w:shd w:val="clear" w:color="auto" w:fill="auto"/>
          </w:tcPr>
          <w:p w14:paraId="7437457E" w14:textId="77777777" w:rsidR="00396AC3" w:rsidRPr="002350C9" w:rsidRDefault="00396AC3" w:rsidP="002350C9">
            <w:pPr>
              <w:spacing w:after="20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1.</w:t>
            </w:r>
          </w:p>
        </w:tc>
        <w:tc>
          <w:tcPr>
            <w:tcW w:w="4093" w:type="dxa"/>
            <w:shd w:val="clear" w:color="auto" w:fill="auto"/>
          </w:tcPr>
          <w:p w14:paraId="0771F54D" w14:textId="77777777" w:rsidR="00396AC3" w:rsidRPr="002350C9" w:rsidRDefault="00396AC3" w:rsidP="002350C9">
            <w:pPr>
              <w:spacing w:after="20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 xml:space="preserve">Cena </w:t>
            </w:r>
          </w:p>
        </w:tc>
        <w:tc>
          <w:tcPr>
            <w:tcW w:w="1553" w:type="dxa"/>
            <w:shd w:val="clear" w:color="auto" w:fill="auto"/>
          </w:tcPr>
          <w:p w14:paraId="39DC4EA2" w14:textId="77777777" w:rsidR="00396AC3" w:rsidRPr="002350C9" w:rsidRDefault="00396AC3" w:rsidP="002350C9">
            <w:pPr>
              <w:spacing w:after="20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90%</w:t>
            </w:r>
          </w:p>
        </w:tc>
        <w:tc>
          <w:tcPr>
            <w:tcW w:w="1633" w:type="dxa"/>
            <w:shd w:val="clear" w:color="auto" w:fill="auto"/>
          </w:tcPr>
          <w:p w14:paraId="53C17784" w14:textId="77777777" w:rsidR="00396AC3" w:rsidRPr="002350C9" w:rsidRDefault="00396AC3" w:rsidP="002350C9">
            <w:pPr>
              <w:spacing w:after="20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90</w:t>
            </w:r>
          </w:p>
        </w:tc>
      </w:tr>
      <w:tr w:rsidR="00396AC3" w:rsidRPr="002350C9" w14:paraId="0A00B13C" w14:textId="77777777" w:rsidTr="00342F87">
        <w:tc>
          <w:tcPr>
            <w:tcW w:w="703" w:type="dxa"/>
            <w:shd w:val="clear" w:color="auto" w:fill="auto"/>
          </w:tcPr>
          <w:p w14:paraId="2D70F7A5" w14:textId="77777777" w:rsidR="00396AC3" w:rsidRPr="002350C9" w:rsidRDefault="00396AC3" w:rsidP="002350C9">
            <w:pPr>
              <w:spacing w:after="20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2.</w:t>
            </w:r>
          </w:p>
        </w:tc>
        <w:tc>
          <w:tcPr>
            <w:tcW w:w="4093" w:type="dxa"/>
            <w:shd w:val="clear" w:color="auto" w:fill="auto"/>
          </w:tcPr>
          <w:p w14:paraId="61D94749" w14:textId="77777777" w:rsidR="00396AC3" w:rsidRPr="002350C9" w:rsidRDefault="00396AC3" w:rsidP="002350C9">
            <w:pPr>
              <w:spacing w:after="20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Doświadczenie</w:t>
            </w:r>
          </w:p>
        </w:tc>
        <w:tc>
          <w:tcPr>
            <w:tcW w:w="1553" w:type="dxa"/>
            <w:shd w:val="clear" w:color="auto" w:fill="auto"/>
          </w:tcPr>
          <w:p w14:paraId="6790AD42" w14:textId="77777777" w:rsidR="00396AC3" w:rsidRPr="002350C9" w:rsidRDefault="00396AC3" w:rsidP="002350C9">
            <w:pPr>
              <w:spacing w:after="20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10%</w:t>
            </w:r>
          </w:p>
        </w:tc>
        <w:tc>
          <w:tcPr>
            <w:tcW w:w="1633" w:type="dxa"/>
            <w:shd w:val="clear" w:color="auto" w:fill="auto"/>
          </w:tcPr>
          <w:p w14:paraId="3453B2D7" w14:textId="77777777" w:rsidR="00396AC3" w:rsidRPr="002350C9" w:rsidRDefault="00396AC3" w:rsidP="002350C9">
            <w:pPr>
              <w:spacing w:after="20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10</w:t>
            </w:r>
          </w:p>
        </w:tc>
      </w:tr>
    </w:tbl>
    <w:p w14:paraId="579BF714" w14:textId="7903ACE7" w:rsidR="00396AC3" w:rsidRPr="002350C9" w:rsidRDefault="00396AC3" w:rsidP="002350C9">
      <w:pPr>
        <w:spacing w:after="200" w:line="360" w:lineRule="auto"/>
        <w:rPr>
          <w:rFonts w:ascii="Arial" w:eastAsia="Calibri" w:hAnsi="Arial" w:cs="Arial"/>
          <w:kern w:val="0"/>
          <w:sz w:val="26"/>
          <w:szCs w:val="26"/>
          <w14:ligatures w14:val="none"/>
        </w:rPr>
      </w:pPr>
    </w:p>
    <w:p w14:paraId="1D0D15DA" w14:textId="77777777" w:rsidR="00954038" w:rsidRPr="002350C9" w:rsidRDefault="00954038" w:rsidP="002350C9">
      <w:pPr>
        <w:spacing w:after="200" w:line="360" w:lineRule="auto"/>
        <w:rPr>
          <w:rFonts w:ascii="Arial" w:eastAsia="Calibri" w:hAnsi="Arial" w:cs="Arial"/>
          <w:kern w:val="0"/>
          <w:sz w:val="26"/>
          <w:szCs w:val="26"/>
          <w14:ligatures w14:val="none"/>
        </w:rPr>
      </w:pPr>
    </w:p>
    <w:p w14:paraId="1562A185" w14:textId="77777777" w:rsidR="00396AC3" w:rsidRPr="002350C9" w:rsidRDefault="00396AC3" w:rsidP="002350C9">
      <w:pPr>
        <w:spacing w:after="20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Kryterium nr 1:</w:t>
      </w:r>
    </w:p>
    <w:p w14:paraId="03DB2A56" w14:textId="77777777" w:rsidR="00396AC3" w:rsidRPr="002350C9" w:rsidRDefault="00396AC3" w:rsidP="002350C9">
      <w:pPr>
        <w:spacing w:after="20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Kryterium „cena” rozpatrywane będzie wg wzoru:</w:t>
      </w:r>
    </w:p>
    <w:p w14:paraId="09F3CF81" w14:textId="77777777" w:rsidR="00396AC3" w:rsidRPr="002350C9" w:rsidRDefault="00396AC3" w:rsidP="002350C9">
      <w:pPr>
        <w:spacing w:after="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ab/>
      </w:r>
      <w:proofErr w:type="spellStart"/>
      <w:r w:rsidRPr="002350C9">
        <w:rPr>
          <w:rFonts w:ascii="Arial" w:eastAsia="Calibri" w:hAnsi="Arial" w:cs="Arial"/>
          <w:kern w:val="0"/>
          <w:sz w:val="26"/>
          <w:szCs w:val="26"/>
          <w14:ligatures w14:val="none"/>
        </w:rPr>
        <w:t>Cn</w:t>
      </w:r>
      <w:proofErr w:type="spellEnd"/>
    </w:p>
    <w:p w14:paraId="696C4C6C" w14:textId="77777777" w:rsidR="00396AC3" w:rsidRPr="002350C9" w:rsidRDefault="00396AC3" w:rsidP="002350C9">
      <w:pPr>
        <w:spacing w:after="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C = ------------------- x 90, gdzie:</w:t>
      </w:r>
    </w:p>
    <w:p w14:paraId="7ABCACCA" w14:textId="77777777" w:rsidR="00396AC3" w:rsidRPr="002350C9" w:rsidRDefault="00396AC3" w:rsidP="002350C9">
      <w:pPr>
        <w:spacing w:after="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ab/>
      </w:r>
      <w:proofErr w:type="spellStart"/>
      <w:r w:rsidRPr="002350C9">
        <w:rPr>
          <w:rFonts w:ascii="Arial" w:eastAsia="Calibri" w:hAnsi="Arial" w:cs="Arial"/>
          <w:kern w:val="0"/>
          <w:sz w:val="26"/>
          <w:szCs w:val="26"/>
          <w14:ligatures w14:val="none"/>
        </w:rPr>
        <w:t>Cb</w:t>
      </w:r>
      <w:proofErr w:type="spellEnd"/>
    </w:p>
    <w:p w14:paraId="333DAE41" w14:textId="77777777" w:rsidR="00396AC3" w:rsidRPr="002350C9" w:rsidRDefault="00396AC3" w:rsidP="002350C9">
      <w:pPr>
        <w:spacing w:after="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C – ilość punktów za kryterium cena</w:t>
      </w:r>
    </w:p>
    <w:p w14:paraId="6052CA9A" w14:textId="77777777" w:rsidR="00396AC3" w:rsidRPr="002350C9" w:rsidRDefault="00396AC3" w:rsidP="002350C9">
      <w:pPr>
        <w:spacing w:after="0" w:line="360" w:lineRule="auto"/>
        <w:rPr>
          <w:rFonts w:ascii="Arial" w:eastAsia="Calibri" w:hAnsi="Arial" w:cs="Arial"/>
          <w:kern w:val="0"/>
          <w:sz w:val="26"/>
          <w:szCs w:val="26"/>
          <w14:ligatures w14:val="none"/>
        </w:rPr>
      </w:pPr>
      <w:proofErr w:type="spellStart"/>
      <w:r w:rsidRPr="002350C9">
        <w:rPr>
          <w:rFonts w:ascii="Arial" w:eastAsia="Calibri" w:hAnsi="Arial" w:cs="Arial"/>
          <w:kern w:val="0"/>
          <w:sz w:val="26"/>
          <w:szCs w:val="26"/>
          <w14:ligatures w14:val="none"/>
        </w:rPr>
        <w:t>Cn</w:t>
      </w:r>
      <w:proofErr w:type="spellEnd"/>
      <w:r w:rsidRPr="002350C9">
        <w:rPr>
          <w:rFonts w:ascii="Arial" w:eastAsia="Calibri" w:hAnsi="Arial" w:cs="Arial"/>
          <w:kern w:val="0"/>
          <w:sz w:val="26"/>
          <w:szCs w:val="26"/>
          <w14:ligatures w14:val="none"/>
        </w:rPr>
        <w:t xml:space="preserve"> – najniższa cena netto spośród ofert nieodrzuconych</w:t>
      </w:r>
    </w:p>
    <w:p w14:paraId="633371BA" w14:textId="77777777" w:rsidR="00396AC3" w:rsidRPr="002350C9" w:rsidRDefault="00396AC3" w:rsidP="002350C9">
      <w:pPr>
        <w:spacing w:after="0" w:line="360" w:lineRule="auto"/>
        <w:rPr>
          <w:rFonts w:ascii="Arial" w:eastAsia="Calibri" w:hAnsi="Arial" w:cs="Arial"/>
          <w:kern w:val="0"/>
          <w:sz w:val="26"/>
          <w:szCs w:val="26"/>
          <w14:ligatures w14:val="none"/>
        </w:rPr>
      </w:pPr>
      <w:proofErr w:type="spellStart"/>
      <w:r w:rsidRPr="002350C9">
        <w:rPr>
          <w:rFonts w:ascii="Arial" w:eastAsia="Calibri" w:hAnsi="Arial" w:cs="Arial"/>
          <w:kern w:val="0"/>
          <w:sz w:val="26"/>
          <w:szCs w:val="26"/>
          <w14:ligatures w14:val="none"/>
        </w:rPr>
        <w:t>Cb</w:t>
      </w:r>
      <w:proofErr w:type="spellEnd"/>
      <w:r w:rsidRPr="002350C9">
        <w:rPr>
          <w:rFonts w:ascii="Arial" w:eastAsia="Calibri" w:hAnsi="Arial" w:cs="Arial"/>
          <w:kern w:val="0"/>
          <w:sz w:val="26"/>
          <w:szCs w:val="26"/>
          <w14:ligatures w14:val="none"/>
        </w:rPr>
        <w:t xml:space="preserve"> – cena netto ofert badanej</w:t>
      </w:r>
    </w:p>
    <w:p w14:paraId="479EC91B" w14:textId="77777777" w:rsidR="00396AC3" w:rsidRPr="002350C9" w:rsidRDefault="00396AC3" w:rsidP="002350C9">
      <w:pPr>
        <w:spacing w:after="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Maksymalna liczba punktów, jaką może otrzymać oferta za to kryterium to 90.</w:t>
      </w:r>
    </w:p>
    <w:p w14:paraId="3195F729" w14:textId="342DA573" w:rsidR="00396AC3" w:rsidRDefault="00396AC3" w:rsidP="002350C9">
      <w:pPr>
        <w:spacing w:after="200" w:line="360" w:lineRule="auto"/>
        <w:rPr>
          <w:rFonts w:ascii="Arial" w:eastAsia="Calibri" w:hAnsi="Arial" w:cs="Arial"/>
          <w:kern w:val="0"/>
          <w:sz w:val="26"/>
          <w:szCs w:val="26"/>
          <w14:ligatures w14:val="none"/>
        </w:rPr>
      </w:pPr>
    </w:p>
    <w:p w14:paraId="5630F47C" w14:textId="77777777" w:rsidR="002350C9" w:rsidRPr="002350C9" w:rsidRDefault="002350C9" w:rsidP="002350C9">
      <w:pPr>
        <w:spacing w:after="200" w:line="360" w:lineRule="auto"/>
        <w:rPr>
          <w:rFonts w:ascii="Arial" w:eastAsia="Calibri" w:hAnsi="Arial" w:cs="Arial"/>
          <w:kern w:val="0"/>
          <w:sz w:val="26"/>
          <w:szCs w:val="26"/>
          <w14:ligatures w14:val="none"/>
        </w:rPr>
      </w:pPr>
    </w:p>
    <w:p w14:paraId="6137BE61" w14:textId="77777777" w:rsidR="00396AC3" w:rsidRPr="002350C9" w:rsidRDefault="00396AC3" w:rsidP="002350C9">
      <w:pPr>
        <w:spacing w:after="20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lastRenderedPageBreak/>
        <w:t>Kryterium nr 2:</w:t>
      </w:r>
    </w:p>
    <w:p w14:paraId="328F6AF4" w14:textId="77777777" w:rsidR="00396AC3" w:rsidRPr="002350C9" w:rsidRDefault="00396AC3" w:rsidP="002350C9">
      <w:pPr>
        <w:spacing w:after="0" w:line="360" w:lineRule="auto"/>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 xml:space="preserve">Zamawiający przyzna 10 punktów w przypadku, gdy Wykonawca przedstawi dokumenty potwierdzające doświadczenie z zakresu usług informatycznych w jednostkach oświatowych. </w:t>
      </w:r>
    </w:p>
    <w:p w14:paraId="4306D2B4" w14:textId="77777777" w:rsidR="00396AC3" w:rsidRPr="002350C9" w:rsidRDefault="00396AC3" w:rsidP="002350C9">
      <w:pPr>
        <w:spacing w:after="0" w:line="360" w:lineRule="auto"/>
        <w:rPr>
          <w:rFonts w:ascii="Arial" w:eastAsia="Calibri" w:hAnsi="Arial" w:cs="Arial"/>
          <w:kern w:val="0"/>
          <w:sz w:val="26"/>
          <w:szCs w:val="26"/>
          <w14:ligatures w14:val="none"/>
        </w:rPr>
      </w:pPr>
    </w:p>
    <w:p w14:paraId="77CE28D7" w14:textId="77777777" w:rsidR="00396AC3" w:rsidRPr="002350C9" w:rsidRDefault="00396AC3" w:rsidP="002350C9">
      <w:pPr>
        <w:numPr>
          <w:ilvl w:val="0"/>
          <w:numId w:val="1"/>
        </w:numPr>
        <w:shd w:val="clear" w:color="auto" w:fill="FFFFFF"/>
        <w:tabs>
          <w:tab w:val="left" w:pos="259"/>
          <w:tab w:val="left" w:leader="dot" w:pos="8837"/>
        </w:tabs>
        <w:spacing w:before="283" w:after="200" w:line="360" w:lineRule="auto"/>
        <w:contextualSpacing/>
        <w:rPr>
          <w:rFonts w:ascii="Arial" w:eastAsia="Times New Roman" w:hAnsi="Arial" w:cs="Arial"/>
          <w:b/>
          <w:color w:val="000000"/>
          <w:kern w:val="0"/>
          <w:sz w:val="26"/>
          <w:szCs w:val="26"/>
          <w:lang w:eastAsia="pl-PL"/>
          <w14:ligatures w14:val="none"/>
        </w:rPr>
      </w:pPr>
      <w:r w:rsidRPr="002350C9">
        <w:rPr>
          <w:rFonts w:ascii="Arial" w:eastAsia="Times New Roman" w:hAnsi="Arial" w:cs="Arial"/>
          <w:b/>
          <w:color w:val="000000"/>
          <w:kern w:val="0"/>
          <w:sz w:val="26"/>
          <w:szCs w:val="26"/>
          <w:lang w:eastAsia="pl-PL"/>
          <w14:ligatures w14:val="none"/>
        </w:rPr>
        <w:t>Termin realizacji zamówienia:    o</w:t>
      </w:r>
      <w:r w:rsidRPr="002350C9">
        <w:rPr>
          <w:rFonts w:ascii="Arial" w:eastAsia="Times New Roman" w:hAnsi="Arial" w:cs="Arial"/>
          <w:color w:val="000000"/>
          <w:kern w:val="0"/>
          <w:sz w:val="26"/>
          <w:szCs w:val="26"/>
          <w:lang w:eastAsia="pl-PL"/>
          <w14:ligatures w14:val="none"/>
        </w:rPr>
        <w:t>d dnia podpisania umowy do dnia 31 grudnia 2025 r.</w:t>
      </w:r>
    </w:p>
    <w:p w14:paraId="3B01BE10" w14:textId="77777777" w:rsidR="00396AC3" w:rsidRPr="002350C9" w:rsidRDefault="00396AC3" w:rsidP="002350C9">
      <w:pPr>
        <w:numPr>
          <w:ilvl w:val="0"/>
          <w:numId w:val="1"/>
        </w:numPr>
        <w:shd w:val="clear" w:color="auto" w:fill="FFFFFF"/>
        <w:tabs>
          <w:tab w:val="left" w:pos="259"/>
          <w:tab w:val="left" w:leader="dot" w:pos="8837"/>
        </w:tabs>
        <w:spacing w:before="283" w:after="200" w:line="360" w:lineRule="auto"/>
        <w:contextualSpacing/>
        <w:rPr>
          <w:rFonts w:ascii="Arial" w:eastAsia="Times New Roman" w:hAnsi="Arial" w:cs="Arial"/>
          <w:color w:val="000000"/>
          <w:kern w:val="0"/>
          <w:sz w:val="26"/>
          <w:szCs w:val="26"/>
          <w:lang w:eastAsia="pl-PL"/>
          <w14:ligatures w14:val="none"/>
        </w:rPr>
      </w:pPr>
      <w:r w:rsidRPr="002350C9">
        <w:rPr>
          <w:rFonts w:ascii="Arial" w:eastAsia="Times New Roman" w:hAnsi="Arial" w:cs="Arial"/>
          <w:b/>
          <w:color w:val="000000"/>
          <w:kern w:val="0"/>
          <w:sz w:val="26"/>
          <w:szCs w:val="26"/>
          <w:lang w:eastAsia="pl-PL"/>
          <w14:ligatures w14:val="none"/>
        </w:rPr>
        <w:t xml:space="preserve">Warunki serwisu: </w:t>
      </w:r>
      <w:r w:rsidRPr="002350C9">
        <w:rPr>
          <w:rFonts w:ascii="Arial" w:eastAsia="Times New Roman" w:hAnsi="Arial" w:cs="Arial"/>
          <w:color w:val="000000"/>
          <w:kern w:val="0"/>
          <w:sz w:val="26"/>
          <w:szCs w:val="26"/>
          <w:lang w:eastAsia="pl-PL"/>
          <w14:ligatures w14:val="none"/>
        </w:rPr>
        <w:t xml:space="preserve">Zapewnienie pomocy i wsparcia technicznego dla administratorów Systemów elektronicznego naboru oraz użytkowników kluczowych, telefonicznie lub </w:t>
      </w:r>
      <w:r w:rsidRPr="002350C9">
        <w:rPr>
          <w:rFonts w:ascii="Arial" w:eastAsia="Times New Roman" w:hAnsi="Arial" w:cs="Arial"/>
          <w:color w:val="000000"/>
          <w:kern w:val="0"/>
          <w:sz w:val="26"/>
          <w:szCs w:val="26"/>
          <w:lang w:eastAsia="pl-PL"/>
          <w14:ligatures w14:val="none"/>
        </w:rPr>
        <w:br/>
        <w:t>za pośrednictwem poczty elektronicznej przez cały okres realizacji umowy.</w:t>
      </w:r>
    </w:p>
    <w:p w14:paraId="4CE52C53" w14:textId="77777777" w:rsidR="00396AC3" w:rsidRPr="002350C9" w:rsidRDefault="00396AC3" w:rsidP="002350C9">
      <w:pPr>
        <w:numPr>
          <w:ilvl w:val="0"/>
          <w:numId w:val="1"/>
        </w:numPr>
        <w:shd w:val="clear" w:color="auto" w:fill="FFFFFF"/>
        <w:tabs>
          <w:tab w:val="left" w:pos="259"/>
          <w:tab w:val="left" w:leader="dot" w:pos="8837"/>
        </w:tabs>
        <w:spacing w:before="283" w:after="200" w:line="360" w:lineRule="auto"/>
        <w:contextualSpacing/>
        <w:rPr>
          <w:rFonts w:ascii="Arial" w:eastAsia="Times New Roman" w:hAnsi="Arial" w:cs="Arial"/>
          <w:b/>
          <w:color w:val="000000"/>
          <w:kern w:val="0"/>
          <w:sz w:val="26"/>
          <w:szCs w:val="26"/>
          <w:lang w:eastAsia="pl-PL"/>
          <w14:ligatures w14:val="none"/>
        </w:rPr>
      </w:pPr>
      <w:r w:rsidRPr="002350C9">
        <w:rPr>
          <w:rFonts w:ascii="Arial" w:eastAsia="Times New Roman" w:hAnsi="Arial" w:cs="Arial"/>
          <w:b/>
          <w:color w:val="000000"/>
          <w:kern w:val="0"/>
          <w:sz w:val="26"/>
          <w:szCs w:val="26"/>
          <w:lang w:eastAsia="pl-PL"/>
          <w14:ligatures w14:val="none"/>
        </w:rPr>
        <w:t xml:space="preserve">Okres gwarancji: </w:t>
      </w:r>
      <w:r w:rsidRPr="002350C9">
        <w:rPr>
          <w:rFonts w:ascii="Arial" w:eastAsia="Times New Roman" w:hAnsi="Arial" w:cs="Arial"/>
          <w:color w:val="000000"/>
          <w:kern w:val="0"/>
          <w:sz w:val="26"/>
          <w:szCs w:val="26"/>
          <w:lang w:eastAsia="pl-PL"/>
          <w14:ligatures w14:val="none"/>
        </w:rPr>
        <w:t>Czas trwania umowy.</w:t>
      </w:r>
    </w:p>
    <w:p w14:paraId="0EE2550E" w14:textId="56599DA9" w:rsidR="00396AC3" w:rsidRPr="002350C9" w:rsidRDefault="00396AC3" w:rsidP="002350C9">
      <w:pPr>
        <w:pStyle w:val="Akapitzlist"/>
        <w:numPr>
          <w:ilvl w:val="0"/>
          <w:numId w:val="1"/>
        </w:numPr>
        <w:shd w:val="clear" w:color="auto" w:fill="FFFFFF"/>
        <w:tabs>
          <w:tab w:val="left" w:pos="259"/>
          <w:tab w:val="left" w:leader="dot" w:pos="851"/>
        </w:tabs>
        <w:spacing w:before="283" w:after="200" w:line="360" w:lineRule="auto"/>
        <w:ind w:hanging="436"/>
        <w:rPr>
          <w:rFonts w:ascii="Arial" w:eastAsia="Times New Roman" w:hAnsi="Arial" w:cs="Arial"/>
          <w:color w:val="000000"/>
          <w:kern w:val="0"/>
          <w:sz w:val="26"/>
          <w:szCs w:val="26"/>
          <w:lang w:eastAsia="pl-PL"/>
          <w14:ligatures w14:val="none"/>
        </w:rPr>
      </w:pPr>
      <w:r w:rsidRPr="002350C9">
        <w:rPr>
          <w:rFonts w:ascii="Arial" w:eastAsia="Times New Roman" w:hAnsi="Arial" w:cs="Arial"/>
          <w:b/>
          <w:color w:val="000000"/>
          <w:kern w:val="0"/>
          <w:sz w:val="26"/>
          <w:szCs w:val="26"/>
          <w:lang w:eastAsia="pl-PL"/>
          <w14:ligatures w14:val="none"/>
        </w:rPr>
        <w:t xml:space="preserve">Termin i sposób zapłaty: </w:t>
      </w:r>
      <w:r w:rsidRPr="002350C9">
        <w:rPr>
          <w:rFonts w:ascii="Arial" w:eastAsia="Times New Roman" w:hAnsi="Arial" w:cs="Arial"/>
          <w:color w:val="000000"/>
          <w:kern w:val="0"/>
          <w:sz w:val="26"/>
          <w:szCs w:val="26"/>
          <w:lang w:eastAsia="pl-PL"/>
          <w14:ligatures w14:val="none"/>
        </w:rPr>
        <w:t>Faktura przelewowa z odroczonym terminem płatności Wykonawca wystawi fakturę z trzydziestodniowym terminem płatności po wykonaniu usługi.</w:t>
      </w:r>
    </w:p>
    <w:p w14:paraId="1BE5B8F4" w14:textId="77777777" w:rsidR="00396AC3" w:rsidRPr="002350C9" w:rsidRDefault="00396AC3" w:rsidP="002350C9">
      <w:pPr>
        <w:numPr>
          <w:ilvl w:val="0"/>
          <w:numId w:val="1"/>
        </w:numPr>
        <w:shd w:val="clear" w:color="auto" w:fill="FFFFFF"/>
        <w:tabs>
          <w:tab w:val="left" w:pos="259"/>
          <w:tab w:val="left" w:leader="dot" w:pos="567"/>
        </w:tabs>
        <w:spacing w:before="283" w:after="200" w:line="360" w:lineRule="auto"/>
        <w:ind w:hanging="436"/>
        <w:contextualSpacing/>
        <w:rPr>
          <w:rFonts w:ascii="Arial" w:eastAsia="Times New Roman" w:hAnsi="Arial" w:cs="Arial"/>
          <w:color w:val="000000"/>
          <w:kern w:val="0"/>
          <w:sz w:val="26"/>
          <w:szCs w:val="26"/>
          <w:lang w:eastAsia="pl-PL"/>
          <w14:ligatures w14:val="none"/>
        </w:rPr>
      </w:pPr>
      <w:r w:rsidRPr="002350C9">
        <w:rPr>
          <w:rFonts w:ascii="Arial" w:eastAsia="Calibri" w:hAnsi="Arial" w:cs="Arial"/>
          <w:b/>
          <w:kern w:val="0"/>
          <w:sz w:val="26"/>
          <w:szCs w:val="26"/>
          <w14:ligatures w14:val="none"/>
        </w:rPr>
        <w:t xml:space="preserve">Miejsce i termin złożenia ofert: </w:t>
      </w:r>
      <w:r w:rsidRPr="002350C9">
        <w:rPr>
          <w:rFonts w:ascii="Arial" w:eastAsia="Calibri" w:hAnsi="Arial" w:cs="Arial"/>
          <w:kern w:val="0"/>
          <w:sz w:val="26"/>
          <w:szCs w:val="26"/>
          <w14:ligatures w14:val="none"/>
        </w:rPr>
        <w:t xml:space="preserve">Wykonawca może złożyć tylko jedną ofertę. </w:t>
      </w:r>
    </w:p>
    <w:p w14:paraId="56F52B53" w14:textId="77777777" w:rsidR="00396AC3" w:rsidRPr="002350C9" w:rsidRDefault="00396AC3" w:rsidP="002350C9">
      <w:pPr>
        <w:numPr>
          <w:ilvl w:val="0"/>
          <w:numId w:val="3"/>
        </w:numPr>
        <w:shd w:val="clear" w:color="auto" w:fill="FFFFFF"/>
        <w:tabs>
          <w:tab w:val="left" w:pos="259"/>
          <w:tab w:val="left" w:leader="dot" w:pos="8837"/>
        </w:tabs>
        <w:spacing w:before="283" w:after="200" w:line="360" w:lineRule="auto"/>
        <w:contextualSpacing/>
        <w:rPr>
          <w:rFonts w:ascii="Arial" w:eastAsia="Times New Roman" w:hAnsi="Arial" w:cs="Arial"/>
          <w:color w:val="000000"/>
          <w:kern w:val="0"/>
          <w:sz w:val="26"/>
          <w:szCs w:val="26"/>
          <w:lang w:eastAsia="pl-PL"/>
          <w14:ligatures w14:val="none"/>
        </w:rPr>
      </w:pPr>
      <w:r w:rsidRPr="002350C9">
        <w:rPr>
          <w:rFonts w:ascii="Arial" w:eastAsia="Calibri" w:hAnsi="Arial" w:cs="Arial"/>
          <w:kern w:val="0"/>
          <w:sz w:val="26"/>
          <w:szCs w:val="26"/>
          <w14:ligatures w14:val="none"/>
        </w:rPr>
        <w:t xml:space="preserve">Ofertę należy złożyć w formie pisemnej w języku polskim w terminie do dnia  </w:t>
      </w:r>
      <w:r w:rsidRPr="002350C9">
        <w:rPr>
          <w:rFonts w:ascii="Arial" w:eastAsia="Calibri" w:hAnsi="Arial" w:cs="Arial"/>
          <w:kern w:val="0"/>
          <w:sz w:val="26"/>
          <w:szCs w:val="26"/>
          <w14:ligatures w14:val="none"/>
        </w:rPr>
        <w:br/>
        <w:t xml:space="preserve">10 października 2024 r. do godz. 12.00 osobiście w pok. 103 w siedzibie zamawiającego, listem na formularzu oferty, pocztą elektroniczną. </w:t>
      </w:r>
    </w:p>
    <w:p w14:paraId="168C0252" w14:textId="77777777" w:rsidR="00396AC3" w:rsidRPr="002350C9" w:rsidRDefault="00396AC3" w:rsidP="002350C9">
      <w:pPr>
        <w:numPr>
          <w:ilvl w:val="0"/>
          <w:numId w:val="3"/>
        </w:numPr>
        <w:spacing w:after="5" w:line="360" w:lineRule="auto"/>
        <w:ind w:right="14"/>
        <w:contextualSpacing/>
        <w:rPr>
          <w:rFonts w:ascii="Arial" w:eastAsia="Calibri" w:hAnsi="Arial" w:cs="Arial"/>
          <w:color w:val="000000"/>
          <w:kern w:val="0"/>
          <w:sz w:val="26"/>
          <w:szCs w:val="26"/>
          <w:lang w:eastAsia="pl-PL"/>
          <w14:ligatures w14:val="none"/>
        </w:rPr>
      </w:pPr>
      <w:r w:rsidRPr="002350C9">
        <w:rPr>
          <w:rFonts w:ascii="Arial" w:eastAsia="Times New Roman" w:hAnsi="Arial" w:cs="Arial"/>
          <w:color w:val="000000"/>
          <w:kern w:val="0"/>
          <w:sz w:val="26"/>
          <w:szCs w:val="26"/>
          <w:lang w:eastAsia="pl-PL"/>
          <w14:ligatures w14:val="none"/>
        </w:rPr>
        <w:t>opakować w jednej kopercie zaadresowanej na Zamawiającego opatrzonej napisem</w:t>
      </w:r>
    </w:p>
    <w:p w14:paraId="1441BE3C" w14:textId="77777777" w:rsidR="00396AC3" w:rsidRPr="002350C9" w:rsidRDefault="00396AC3" w:rsidP="002350C9">
      <w:pPr>
        <w:spacing w:after="103" w:line="360" w:lineRule="auto"/>
        <w:ind w:left="1080" w:right="14"/>
        <w:contextualSpacing/>
        <w:rPr>
          <w:rFonts w:ascii="Arial" w:eastAsia="Times New Roman" w:hAnsi="Arial" w:cs="Arial"/>
          <w:color w:val="000000"/>
          <w:kern w:val="0"/>
          <w:sz w:val="26"/>
          <w:szCs w:val="26"/>
          <w:lang w:eastAsia="pl-PL"/>
          <w14:ligatures w14:val="none"/>
        </w:rPr>
      </w:pPr>
      <w:r w:rsidRPr="002350C9">
        <w:rPr>
          <w:rFonts w:ascii="Arial" w:eastAsia="Times New Roman" w:hAnsi="Arial" w:cs="Arial"/>
          <w:color w:val="000000"/>
          <w:kern w:val="0"/>
          <w:sz w:val="26"/>
          <w:szCs w:val="26"/>
          <w:lang w:eastAsia="pl-PL"/>
          <w14:ligatures w14:val="none"/>
        </w:rPr>
        <w:t>(nie dotyczy oferty przesłanej pocztą elektroniczną).</w:t>
      </w:r>
    </w:p>
    <w:p w14:paraId="392BD159" w14:textId="77777777" w:rsidR="00396AC3" w:rsidRPr="002350C9" w:rsidRDefault="00396AC3" w:rsidP="002350C9">
      <w:pPr>
        <w:numPr>
          <w:ilvl w:val="0"/>
          <w:numId w:val="1"/>
        </w:numPr>
        <w:spacing w:after="103" w:line="360" w:lineRule="auto"/>
        <w:ind w:right="14" w:hanging="436"/>
        <w:contextualSpacing/>
        <w:rPr>
          <w:rFonts w:ascii="Arial" w:eastAsia="Calibri" w:hAnsi="Arial" w:cs="Arial"/>
          <w:b/>
          <w:color w:val="000000"/>
          <w:kern w:val="0"/>
          <w:sz w:val="26"/>
          <w:szCs w:val="26"/>
          <w:lang w:eastAsia="pl-PL"/>
          <w14:ligatures w14:val="none"/>
        </w:rPr>
      </w:pPr>
      <w:r w:rsidRPr="002350C9">
        <w:rPr>
          <w:rFonts w:ascii="Arial" w:eastAsia="Calibri" w:hAnsi="Arial" w:cs="Arial"/>
          <w:b/>
          <w:color w:val="000000"/>
          <w:kern w:val="0"/>
          <w:sz w:val="26"/>
          <w:szCs w:val="26"/>
          <w:lang w:eastAsia="pl-PL"/>
          <w14:ligatures w14:val="none"/>
        </w:rPr>
        <w:t>Klauzura informacyjna:</w:t>
      </w:r>
    </w:p>
    <w:p w14:paraId="610B1D18"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r w:rsidRPr="002350C9">
        <w:rPr>
          <w:rFonts w:ascii="Arial" w:eastAsia="Calibri" w:hAnsi="Arial" w:cs="Arial"/>
          <w:color w:val="000000"/>
          <w:kern w:val="0"/>
          <w:sz w:val="26"/>
          <w:szCs w:val="26"/>
          <w:lang w:eastAsia="pl-PL"/>
          <w14:ligatures w14:val="none"/>
        </w:rPr>
        <w:t>Zgodnie z art. 13 Rozporządzenia Parlamentu Europejskiego i Rady (UE) 2016/679</w:t>
      </w:r>
    </w:p>
    <w:p w14:paraId="026812CA"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r w:rsidRPr="002350C9">
        <w:rPr>
          <w:rFonts w:ascii="Arial" w:eastAsia="Calibri" w:hAnsi="Arial" w:cs="Arial"/>
          <w:color w:val="000000"/>
          <w:kern w:val="0"/>
          <w:sz w:val="26"/>
          <w:szCs w:val="26"/>
          <w:lang w:eastAsia="pl-PL"/>
          <w14:ligatures w14:val="none"/>
        </w:rPr>
        <w:lastRenderedPageBreak/>
        <w:t>z dnia 27 kwietnia 2016r. w sprawie ochrony osób fizycznych w związku z przetwarzaniem danych osobowych i w sprawie swobodnego przepływu takich danych oraz uchylenia dyrektywy 95/46/WE (ogólne rozporządzenie o ochronie danych – RODO) informujemy, że:</w:t>
      </w:r>
    </w:p>
    <w:p w14:paraId="6DA58687"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p>
    <w:p w14:paraId="0226DD43"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r w:rsidRPr="002350C9">
        <w:rPr>
          <w:rFonts w:ascii="Arial" w:eastAsia="Calibri" w:hAnsi="Arial" w:cs="Arial"/>
          <w:color w:val="000000"/>
          <w:kern w:val="0"/>
          <w:sz w:val="26"/>
          <w:szCs w:val="26"/>
          <w:lang w:eastAsia="pl-PL"/>
          <w14:ligatures w14:val="none"/>
        </w:rPr>
        <w:t>1.     Administratorem Państwa danych osobowych jest Pałac Młodzieży im. Juliana Tuwima</w:t>
      </w:r>
    </w:p>
    <w:p w14:paraId="28031341"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r w:rsidRPr="002350C9">
        <w:rPr>
          <w:rFonts w:ascii="Arial" w:eastAsia="Calibri" w:hAnsi="Arial" w:cs="Arial"/>
          <w:color w:val="000000"/>
          <w:kern w:val="0"/>
          <w:sz w:val="26"/>
          <w:szCs w:val="26"/>
          <w:lang w:eastAsia="pl-PL"/>
          <w14:ligatures w14:val="none"/>
        </w:rPr>
        <w:t>w Łodzi z siedzibą w Łodzi (94-050), al. Ks. Kard. Stefana Wyszyńskiego 86.</w:t>
      </w:r>
      <w:bookmarkStart w:id="0" w:name="_GoBack"/>
      <w:bookmarkEnd w:id="0"/>
    </w:p>
    <w:p w14:paraId="19067C22"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p>
    <w:p w14:paraId="0CC11FA4" w14:textId="115E30A0"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r w:rsidRPr="002350C9">
        <w:rPr>
          <w:rFonts w:ascii="Arial" w:eastAsia="Calibri" w:hAnsi="Arial" w:cs="Arial"/>
          <w:color w:val="000000"/>
          <w:kern w:val="0"/>
          <w:sz w:val="26"/>
          <w:szCs w:val="26"/>
          <w:lang w:eastAsia="pl-PL"/>
          <w14:ligatures w14:val="none"/>
        </w:rPr>
        <w:t>2.     Kontakt z naszym inspektorem ochrony danych: p Artur Błażyński e-mail: iod.pmt@cuwo.lodz.pl</w:t>
      </w:r>
    </w:p>
    <w:p w14:paraId="67E79A03"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p>
    <w:p w14:paraId="3B0C5136"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r w:rsidRPr="002350C9">
        <w:rPr>
          <w:rFonts w:ascii="Arial" w:eastAsia="Calibri" w:hAnsi="Arial" w:cs="Arial"/>
          <w:color w:val="000000"/>
          <w:kern w:val="0"/>
          <w:sz w:val="26"/>
          <w:szCs w:val="26"/>
          <w:lang w:eastAsia="pl-PL"/>
          <w14:ligatures w14:val="none"/>
        </w:rPr>
        <w:t xml:space="preserve">3.     Państwa dane osobowe są gromadzone i przetwarzane w celu realizacji obowiązków administratora, na podstawie art. 6 ust. 1 lit. </w:t>
      </w:r>
      <w:proofErr w:type="spellStart"/>
      <w:r w:rsidRPr="002350C9">
        <w:rPr>
          <w:rFonts w:ascii="Arial" w:eastAsia="Calibri" w:hAnsi="Arial" w:cs="Arial"/>
          <w:color w:val="000000"/>
          <w:kern w:val="0"/>
          <w:sz w:val="26"/>
          <w:szCs w:val="26"/>
          <w:lang w:eastAsia="pl-PL"/>
          <w14:ligatures w14:val="none"/>
        </w:rPr>
        <w:t>a,b,c</w:t>
      </w:r>
      <w:proofErr w:type="spellEnd"/>
      <w:r w:rsidRPr="002350C9">
        <w:rPr>
          <w:rFonts w:ascii="Arial" w:eastAsia="Calibri" w:hAnsi="Arial" w:cs="Arial"/>
          <w:color w:val="000000"/>
          <w:kern w:val="0"/>
          <w:sz w:val="26"/>
          <w:szCs w:val="26"/>
          <w:lang w:eastAsia="pl-PL"/>
          <w14:ligatures w14:val="none"/>
        </w:rPr>
        <w:t xml:space="preserve"> ogólnego Rozporządzenia Parlamentu Europejskiego i Rady UE 2016/679 z dnia 27 kwietnia 2016r. (RODO).</w:t>
      </w:r>
    </w:p>
    <w:p w14:paraId="62946293"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p>
    <w:p w14:paraId="397AD7B9" w14:textId="00C8F98C"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r w:rsidRPr="002350C9">
        <w:rPr>
          <w:rFonts w:ascii="Arial" w:eastAsia="Calibri" w:hAnsi="Arial" w:cs="Arial"/>
          <w:color w:val="000000"/>
          <w:kern w:val="0"/>
          <w:sz w:val="26"/>
          <w:szCs w:val="26"/>
          <w:lang w:eastAsia="pl-PL"/>
          <w14:ligatures w14:val="none"/>
        </w:rPr>
        <w:t>4.     Podczas pozyskiwania danych osobowych administrator podaje osobie, której dane dotyczą informację, czy podanie danych osobowych jest wymogiem ustawowym lub umownym lub warunkiem zawarcia umowy oraz czy osoba, której dane dotyczą jest zobowiązana do ich podania i jakie są ewentualne konsekwencje niepodania danych.</w:t>
      </w:r>
    </w:p>
    <w:p w14:paraId="38B2B70A"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p>
    <w:p w14:paraId="0C93B32E" w14:textId="7DD97203"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r w:rsidRPr="002350C9">
        <w:rPr>
          <w:rFonts w:ascii="Arial" w:eastAsia="Calibri" w:hAnsi="Arial" w:cs="Arial"/>
          <w:color w:val="000000"/>
          <w:kern w:val="0"/>
          <w:sz w:val="26"/>
          <w:szCs w:val="26"/>
          <w:lang w:eastAsia="pl-PL"/>
          <w14:ligatures w14:val="none"/>
        </w:rPr>
        <w:t xml:space="preserve">5.     Państwa dane osobowe są przechowywane i usuwane w terminach wskazanych </w:t>
      </w:r>
      <w:r w:rsidRPr="002350C9">
        <w:rPr>
          <w:rFonts w:ascii="Arial" w:eastAsia="Calibri" w:hAnsi="Arial" w:cs="Arial"/>
          <w:color w:val="000000"/>
          <w:kern w:val="0"/>
          <w:sz w:val="26"/>
          <w:szCs w:val="26"/>
          <w:lang w:eastAsia="pl-PL"/>
          <w14:ligatures w14:val="none"/>
        </w:rPr>
        <w:br/>
        <w:t>w jednolitym rzeczowym wykazie akt oraz instrukcji w sprawie organizacji i zakresu działania archiwów zakładowych lub innych przepisach prawa, regulujących czas przetwarzania danych, którym podlega administrator.</w:t>
      </w:r>
    </w:p>
    <w:p w14:paraId="194D9A2B"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p>
    <w:p w14:paraId="51202EC6"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r w:rsidRPr="002350C9">
        <w:rPr>
          <w:rFonts w:ascii="Arial" w:eastAsia="Calibri" w:hAnsi="Arial" w:cs="Arial"/>
          <w:color w:val="000000"/>
          <w:kern w:val="0"/>
          <w:sz w:val="26"/>
          <w:szCs w:val="26"/>
          <w:lang w:eastAsia="pl-PL"/>
          <w14:ligatures w14:val="none"/>
        </w:rPr>
        <w:lastRenderedPageBreak/>
        <w:t>6.     Po zakończeniu przetwarzania dane osobowe nie będą przetwarzane w innym celu niż pierwotny cel przetwarzania.</w:t>
      </w:r>
    </w:p>
    <w:p w14:paraId="5AAF42E3"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p>
    <w:p w14:paraId="10A5D9F5"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r w:rsidRPr="002350C9">
        <w:rPr>
          <w:rFonts w:ascii="Arial" w:eastAsia="Calibri" w:hAnsi="Arial" w:cs="Arial"/>
          <w:color w:val="000000"/>
          <w:kern w:val="0"/>
          <w:sz w:val="26"/>
          <w:szCs w:val="26"/>
          <w:lang w:eastAsia="pl-PL"/>
          <w14:ligatures w14:val="none"/>
        </w:rPr>
        <w:t>7.     Odbiorcą Państwa danych osobowych mogą być:</w:t>
      </w:r>
    </w:p>
    <w:p w14:paraId="45A7372A"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p>
    <w:p w14:paraId="3AFC11B6"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r w:rsidRPr="002350C9">
        <w:rPr>
          <w:rFonts w:ascii="Arial" w:eastAsia="Calibri" w:hAnsi="Arial" w:cs="Arial"/>
          <w:color w:val="000000"/>
          <w:kern w:val="0"/>
          <w:sz w:val="26"/>
          <w:szCs w:val="26"/>
          <w:lang w:eastAsia="pl-PL"/>
          <w14:ligatures w14:val="none"/>
        </w:rPr>
        <w:t>·    osoby upoważnione przez Administratora do przetwarzania danych w ramach wykonywania swoich obowiązków służbowych</w:t>
      </w:r>
    </w:p>
    <w:p w14:paraId="73404995"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p>
    <w:p w14:paraId="0453CA80"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r w:rsidRPr="002350C9">
        <w:rPr>
          <w:rFonts w:ascii="Arial" w:eastAsia="Calibri" w:hAnsi="Arial" w:cs="Arial"/>
          <w:color w:val="000000"/>
          <w:kern w:val="0"/>
          <w:sz w:val="26"/>
          <w:szCs w:val="26"/>
          <w:lang w:eastAsia="pl-PL"/>
          <w14:ligatures w14:val="none"/>
        </w:rPr>
        <w:t>·    podmioty, którym Administrator zleca wykonanie czynności, z którymi wiąże się konieczność przetwarzania danych (podmioty przetwarzające)</w:t>
      </w:r>
    </w:p>
    <w:p w14:paraId="1D8C3D3C"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p>
    <w:p w14:paraId="2815EB22" w14:textId="77777777"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r w:rsidRPr="002350C9">
        <w:rPr>
          <w:rFonts w:ascii="Arial" w:eastAsia="Calibri" w:hAnsi="Arial" w:cs="Arial"/>
          <w:color w:val="000000"/>
          <w:kern w:val="0"/>
          <w:sz w:val="26"/>
          <w:szCs w:val="26"/>
          <w:lang w:eastAsia="pl-PL"/>
          <w14:ligatures w14:val="none"/>
        </w:rPr>
        <w:t>8.     Osoba, której dane są przetwarzane w granicach określonych w RODO ma prawo</w:t>
      </w:r>
    </w:p>
    <w:p w14:paraId="6BEA4400" w14:textId="19F7D1C1" w:rsidR="00396AC3" w:rsidRPr="002350C9" w:rsidRDefault="00396AC3" w:rsidP="002350C9">
      <w:pPr>
        <w:spacing w:after="103" w:line="360" w:lineRule="auto"/>
        <w:ind w:left="720" w:right="14"/>
        <w:contextualSpacing/>
        <w:rPr>
          <w:rFonts w:ascii="Arial" w:eastAsia="Calibri" w:hAnsi="Arial" w:cs="Arial"/>
          <w:color w:val="000000"/>
          <w:kern w:val="0"/>
          <w:sz w:val="26"/>
          <w:szCs w:val="26"/>
          <w:lang w:eastAsia="pl-PL"/>
          <w14:ligatures w14:val="none"/>
        </w:rPr>
      </w:pPr>
      <w:r w:rsidRPr="002350C9">
        <w:rPr>
          <w:rFonts w:ascii="Arial" w:eastAsia="Calibri" w:hAnsi="Arial" w:cs="Arial"/>
          <w:color w:val="000000"/>
          <w:kern w:val="0"/>
          <w:sz w:val="26"/>
          <w:szCs w:val="26"/>
          <w:lang w:eastAsia="pl-PL"/>
          <w14:ligatures w14:val="none"/>
        </w:rPr>
        <w:t xml:space="preserve">do żądania od administratora dostępu do swoich danych osobowych, sprostowania, usunięcia lub ograniczenia przetwarzania lub wniesienia sprzeciwu wobec przetwarzania danych, a także przenoszenia danych oraz wniesienia skargi do organu nadzorującego przestrzeganie przepisów ochrony danych osobowych, a w przypadku wyrażenia dobrowolnej zgody na przetwarzanie danych osobowych – prawo do cofnięcia tej zgody w dowolnym momencie, </w:t>
      </w:r>
      <w:r w:rsidRPr="002350C9">
        <w:rPr>
          <w:rFonts w:ascii="Arial" w:eastAsia="Calibri" w:hAnsi="Arial" w:cs="Arial"/>
          <w:color w:val="000000"/>
          <w:kern w:val="0"/>
          <w:sz w:val="26"/>
          <w:szCs w:val="26"/>
          <w:lang w:eastAsia="pl-PL"/>
          <w14:ligatures w14:val="none"/>
        </w:rPr>
        <w:br/>
        <w:t>co nie wpływa na zgodność z prawem przetwarzania, którego dokonano na podstawie zgody przed jej cofnięciem.</w:t>
      </w:r>
    </w:p>
    <w:p w14:paraId="153FAD3D" w14:textId="0E25B2F7" w:rsidR="00396AC3" w:rsidRDefault="00396AC3" w:rsidP="002350C9">
      <w:pPr>
        <w:numPr>
          <w:ilvl w:val="0"/>
          <w:numId w:val="1"/>
        </w:numPr>
        <w:spacing w:after="200" w:line="360" w:lineRule="auto"/>
        <w:ind w:hanging="436"/>
        <w:contextualSpacing/>
        <w:rPr>
          <w:rFonts w:ascii="Arial" w:eastAsia="Calibri" w:hAnsi="Arial" w:cs="Arial"/>
          <w:kern w:val="0"/>
          <w:sz w:val="26"/>
          <w:szCs w:val="26"/>
          <w14:ligatures w14:val="none"/>
        </w:rPr>
      </w:pPr>
      <w:r w:rsidRPr="002350C9">
        <w:rPr>
          <w:rFonts w:ascii="Arial" w:eastAsia="Calibri" w:hAnsi="Arial" w:cs="Arial"/>
          <w:kern w:val="0"/>
          <w:sz w:val="26"/>
          <w:szCs w:val="26"/>
          <w14:ligatures w14:val="none"/>
        </w:rPr>
        <w:t>Złożenia niniejszego oferty nie stanowi w rozumieniu przepisów Kodeksu cywilnego oferty wiążącej i nie jest równorzędne ze złożeniem zamówienia przez Pałac Młodzieży im. Juliana Tuwima w Łodzi, a tym samym nie stanowi podstawy roszczenia oferenta do zawarcia umowy.</w:t>
      </w:r>
    </w:p>
    <w:p w14:paraId="574F6A92" w14:textId="77777777" w:rsidR="002350C9" w:rsidRPr="002350C9" w:rsidRDefault="002350C9" w:rsidP="002350C9">
      <w:pPr>
        <w:spacing w:after="200" w:line="360" w:lineRule="auto"/>
        <w:ind w:left="720"/>
        <w:contextualSpacing/>
        <w:rPr>
          <w:rFonts w:ascii="Arial" w:eastAsia="Calibri" w:hAnsi="Arial" w:cs="Arial"/>
          <w:kern w:val="0"/>
          <w:sz w:val="26"/>
          <w:szCs w:val="26"/>
          <w14:ligatures w14:val="none"/>
        </w:rPr>
      </w:pPr>
    </w:p>
    <w:p w14:paraId="54F5968D" w14:textId="7EA862D8" w:rsidR="00954038" w:rsidRPr="002350C9" w:rsidRDefault="00954038" w:rsidP="002350C9">
      <w:pPr>
        <w:autoSpaceDE w:val="0"/>
        <w:autoSpaceDN w:val="0"/>
        <w:adjustRightInd w:val="0"/>
        <w:spacing w:after="0" w:line="360" w:lineRule="auto"/>
        <w:ind w:left="6372" w:firstLine="708"/>
        <w:rPr>
          <w:rFonts w:ascii="Arial" w:eastAsia="Calibri" w:hAnsi="Arial" w:cs="Arial"/>
          <w:color w:val="000000"/>
          <w:kern w:val="0"/>
          <w:sz w:val="26"/>
          <w:szCs w:val="26"/>
          <w14:ligatures w14:val="none"/>
        </w:rPr>
      </w:pPr>
      <w:r w:rsidRPr="002350C9">
        <w:rPr>
          <w:rFonts w:ascii="Arial" w:eastAsia="Calibri" w:hAnsi="Arial" w:cs="Arial"/>
          <w:color w:val="000000"/>
          <w:kern w:val="0"/>
          <w:sz w:val="26"/>
          <w:szCs w:val="26"/>
          <w14:ligatures w14:val="none"/>
        </w:rPr>
        <w:t xml:space="preserve">    DYREKTOR </w:t>
      </w:r>
    </w:p>
    <w:p w14:paraId="3DE9133F" w14:textId="1FCCC81D" w:rsidR="00954038" w:rsidRPr="002350C9" w:rsidRDefault="00954038" w:rsidP="002350C9">
      <w:pPr>
        <w:autoSpaceDE w:val="0"/>
        <w:autoSpaceDN w:val="0"/>
        <w:adjustRightInd w:val="0"/>
        <w:spacing w:after="0" w:line="360" w:lineRule="auto"/>
        <w:ind w:left="1701"/>
        <w:jc w:val="right"/>
        <w:rPr>
          <w:rFonts w:ascii="Arial" w:eastAsia="Calibri" w:hAnsi="Arial" w:cs="Arial"/>
          <w:color w:val="000000"/>
          <w:kern w:val="0"/>
          <w:sz w:val="26"/>
          <w:szCs w:val="26"/>
          <w14:ligatures w14:val="none"/>
        </w:rPr>
      </w:pPr>
      <w:r w:rsidRPr="002350C9">
        <w:rPr>
          <w:rFonts w:ascii="Arial" w:eastAsia="Calibri" w:hAnsi="Arial" w:cs="Arial"/>
          <w:color w:val="000000"/>
          <w:kern w:val="0"/>
          <w:sz w:val="26"/>
          <w:szCs w:val="26"/>
          <w14:ligatures w14:val="none"/>
        </w:rPr>
        <w:tab/>
      </w:r>
      <w:r w:rsidRPr="002350C9">
        <w:rPr>
          <w:rFonts w:ascii="Arial" w:eastAsia="Calibri" w:hAnsi="Arial" w:cs="Arial"/>
          <w:color w:val="000000"/>
          <w:kern w:val="0"/>
          <w:sz w:val="26"/>
          <w:szCs w:val="26"/>
          <w14:ligatures w14:val="none"/>
        </w:rPr>
        <w:tab/>
        <w:t xml:space="preserve">  Pałacu Młodzieży im. J. Tuwima w Łodzi </w:t>
      </w:r>
    </w:p>
    <w:p w14:paraId="1B2DD64D" w14:textId="1924538B" w:rsidR="00954038" w:rsidRPr="002350C9" w:rsidRDefault="00954038" w:rsidP="002350C9">
      <w:pPr>
        <w:autoSpaceDE w:val="0"/>
        <w:autoSpaceDN w:val="0"/>
        <w:adjustRightInd w:val="0"/>
        <w:spacing w:after="0" w:line="360" w:lineRule="auto"/>
        <w:ind w:left="4956" w:firstLine="708"/>
        <w:jc w:val="right"/>
        <w:rPr>
          <w:rFonts w:ascii="Arial" w:eastAsia="Calibri" w:hAnsi="Arial" w:cs="Arial"/>
          <w:color w:val="000000"/>
          <w:kern w:val="0"/>
          <w:sz w:val="26"/>
          <w:szCs w:val="26"/>
          <w14:ligatures w14:val="none"/>
        </w:rPr>
      </w:pPr>
      <w:r w:rsidRPr="002350C9">
        <w:rPr>
          <w:rFonts w:ascii="Arial" w:eastAsia="Calibri" w:hAnsi="Arial" w:cs="Arial"/>
          <w:color w:val="000000"/>
          <w:kern w:val="0"/>
          <w:sz w:val="26"/>
          <w:szCs w:val="26"/>
          <w14:ligatures w14:val="none"/>
        </w:rPr>
        <w:t xml:space="preserve"> /-/Adam Kocher</w:t>
      </w:r>
    </w:p>
    <w:p w14:paraId="424B12B7" w14:textId="77777777" w:rsidR="00396AC3" w:rsidRPr="002350C9" w:rsidRDefault="00396AC3" w:rsidP="002350C9">
      <w:pPr>
        <w:spacing w:line="360" w:lineRule="auto"/>
        <w:rPr>
          <w:rFonts w:ascii="Arial" w:hAnsi="Arial" w:cs="Arial"/>
          <w:sz w:val="26"/>
          <w:szCs w:val="26"/>
        </w:rPr>
      </w:pPr>
    </w:p>
    <w:sectPr w:rsidR="00396AC3" w:rsidRPr="002350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21F4D"/>
    <w:multiLevelType w:val="hybridMultilevel"/>
    <w:tmpl w:val="0D5CFBB2"/>
    <w:lvl w:ilvl="0" w:tplc="F8DA54EA">
      <w:start w:val="1"/>
      <w:numFmt w:val="lowerLetter"/>
      <w:lvlText w:val="%1)"/>
      <w:lvlJc w:val="left"/>
      <w:pPr>
        <w:ind w:left="1080" w:hanging="360"/>
      </w:pPr>
      <w:rPr>
        <w:rFonts w:eastAsia="Calibri" w:cs="Calibri"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0187955"/>
    <w:multiLevelType w:val="hybridMultilevel"/>
    <w:tmpl w:val="872E4EF4"/>
    <w:lvl w:ilvl="0" w:tplc="C2E690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5134018A"/>
    <w:multiLevelType w:val="hybridMultilevel"/>
    <w:tmpl w:val="984641AA"/>
    <w:lvl w:ilvl="0" w:tplc="E24E78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09"/>
    <w:rsid w:val="00060051"/>
    <w:rsid w:val="001B5D28"/>
    <w:rsid w:val="002350C9"/>
    <w:rsid w:val="00286FDB"/>
    <w:rsid w:val="003135A6"/>
    <w:rsid w:val="00396AC3"/>
    <w:rsid w:val="003D6892"/>
    <w:rsid w:val="007A2709"/>
    <w:rsid w:val="008903FB"/>
    <w:rsid w:val="00954038"/>
    <w:rsid w:val="00997F55"/>
    <w:rsid w:val="00D466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F54B"/>
  <w15:chartTrackingRefBased/>
  <w15:docId w15:val="{86DB5C6F-86E1-49D7-A9E3-BD435645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A2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A2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A270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A270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270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270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270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270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270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270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A270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A270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A270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270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270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270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270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2709"/>
    <w:rPr>
      <w:rFonts w:eastAsiaTheme="majorEastAsia" w:cstheme="majorBidi"/>
      <w:color w:val="272727" w:themeColor="text1" w:themeTint="D8"/>
    </w:rPr>
  </w:style>
  <w:style w:type="paragraph" w:styleId="Tytu">
    <w:name w:val="Title"/>
    <w:basedOn w:val="Normalny"/>
    <w:next w:val="Normalny"/>
    <w:link w:val="TytuZnak"/>
    <w:uiPriority w:val="10"/>
    <w:qFormat/>
    <w:rsid w:val="007A2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270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270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270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2709"/>
    <w:pPr>
      <w:spacing w:before="160"/>
      <w:jc w:val="center"/>
    </w:pPr>
    <w:rPr>
      <w:i/>
      <w:iCs/>
      <w:color w:val="404040" w:themeColor="text1" w:themeTint="BF"/>
    </w:rPr>
  </w:style>
  <w:style w:type="character" w:customStyle="1" w:styleId="CytatZnak">
    <w:name w:val="Cytat Znak"/>
    <w:basedOn w:val="Domylnaczcionkaakapitu"/>
    <w:link w:val="Cytat"/>
    <w:uiPriority w:val="29"/>
    <w:rsid w:val="007A2709"/>
    <w:rPr>
      <w:i/>
      <w:iCs/>
      <w:color w:val="404040" w:themeColor="text1" w:themeTint="BF"/>
    </w:rPr>
  </w:style>
  <w:style w:type="paragraph" w:styleId="Akapitzlist">
    <w:name w:val="List Paragraph"/>
    <w:basedOn w:val="Normalny"/>
    <w:uiPriority w:val="34"/>
    <w:qFormat/>
    <w:rsid w:val="007A2709"/>
    <w:pPr>
      <w:ind w:left="720"/>
      <w:contextualSpacing/>
    </w:pPr>
  </w:style>
  <w:style w:type="character" w:styleId="Wyrnienieintensywne">
    <w:name w:val="Intense Emphasis"/>
    <w:basedOn w:val="Domylnaczcionkaakapitu"/>
    <w:uiPriority w:val="21"/>
    <w:qFormat/>
    <w:rsid w:val="007A2709"/>
    <w:rPr>
      <w:i/>
      <w:iCs/>
      <w:color w:val="0F4761" w:themeColor="accent1" w:themeShade="BF"/>
    </w:rPr>
  </w:style>
  <w:style w:type="paragraph" w:styleId="Cytatintensywny">
    <w:name w:val="Intense Quote"/>
    <w:basedOn w:val="Normalny"/>
    <w:next w:val="Normalny"/>
    <w:link w:val="CytatintensywnyZnak"/>
    <w:uiPriority w:val="30"/>
    <w:qFormat/>
    <w:rsid w:val="007A2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2709"/>
    <w:rPr>
      <w:i/>
      <w:iCs/>
      <w:color w:val="0F4761" w:themeColor="accent1" w:themeShade="BF"/>
    </w:rPr>
  </w:style>
  <w:style w:type="character" w:styleId="Odwoanieintensywne">
    <w:name w:val="Intense Reference"/>
    <w:basedOn w:val="Domylnaczcionkaakapitu"/>
    <w:uiPriority w:val="32"/>
    <w:qFormat/>
    <w:rsid w:val="007A27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acmlodziezy.lodz.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833</Words>
  <Characters>5000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Dębska</dc:creator>
  <cp:keywords/>
  <dc:description/>
  <cp:lastModifiedBy>user</cp:lastModifiedBy>
  <cp:revision>2</cp:revision>
  <dcterms:created xsi:type="dcterms:W3CDTF">2024-10-01T13:26:00Z</dcterms:created>
  <dcterms:modified xsi:type="dcterms:W3CDTF">2024-10-01T13:26:00Z</dcterms:modified>
</cp:coreProperties>
</file>